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E277F5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 xml:space="preserve">Поставка </w:t>
      </w:r>
      <w:r w:rsidR="00CC3902">
        <w:rPr>
          <w:rFonts w:ascii="Times New Roman" w:hAnsi="Times New Roman"/>
          <w:b/>
          <w:shd w:val="clear" w:color="auto" w:fill="FFFFFF"/>
        </w:rPr>
        <w:t xml:space="preserve">стоек железобетонных </w:t>
      </w:r>
      <w:proofErr w:type="gramStart"/>
      <w:r w:rsidR="00CC3902">
        <w:rPr>
          <w:rFonts w:ascii="Times New Roman" w:hAnsi="Times New Roman"/>
          <w:b/>
          <w:shd w:val="clear" w:color="auto" w:fill="FFFFFF"/>
        </w:rPr>
        <w:t>СВ</w:t>
      </w:r>
      <w:proofErr w:type="gramEnd"/>
      <w:r w:rsidR="00CC3902">
        <w:rPr>
          <w:rFonts w:ascii="Times New Roman" w:hAnsi="Times New Roman"/>
          <w:b/>
          <w:shd w:val="clear" w:color="auto" w:fill="FFFFFF"/>
        </w:rPr>
        <w:t xml:space="preserve"> 95-3С</w:t>
      </w:r>
      <w:r w:rsidR="00D86E0F">
        <w:rPr>
          <w:rFonts w:ascii="Times New Roman" w:hAnsi="Times New Roman"/>
          <w:b/>
          <w:shd w:val="clear" w:color="auto" w:fill="FFFFFF"/>
        </w:rPr>
        <w:t xml:space="preserve"> 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CC3902">
        <w:rPr>
          <w:rStyle w:val="70"/>
          <w:rFonts w:eastAsiaTheme="minorHAnsi"/>
          <w:b/>
          <w:sz w:val="22"/>
          <w:szCs w:val="22"/>
        </w:rPr>
        <w:t>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закупки материалов, необходимых для строительства электрических сетей</w:t>
      </w:r>
      <w:r w:rsidR="00935B2D">
        <w:rPr>
          <w:rFonts w:ascii="Times New Roman" w:hAnsi="Times New Roman"/>
          <w:sz w:val="22"/>
          <w:szCs w:val="22"/>
        </w:rPr>
        <w:t>,</w:t>
      </w:r>
      <w:r w:rsidR="00CC3902">
        <w:rPr>
          <w:rFonts w:ascii="Times New Roman" w:hAnsi="Times New Roman"/>
          <w:sz w:val="22"/>
          <w:szCs w:val="22"/>
        </w:rPr>
        <w:t xml:space="preserve"> в том числе </w:t>
      </w:r>
      <w:r w:rsidR="009477B5" w:rsidRPr="001844CF">
        <w:rPr>
          <w:rFonts w:ascii="Times New Roman" w:hAnsi="Times New Roman"/>
          <w:sz w:val="22"/>
          <w:szCs w:val="22"/>
        </w:rPr>
        <w:t>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r w:rsidR="001D4F1F" w:rsidRPr="001844C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 xml:space="preserve">Поставка стоек железобетонных </w:t>
      </w:r>
      <w:proofErr w:type="gramStart"/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>СВ</w:t>
      </w:r>
      <w:proofErr w:type="gramEnd"/>
      <w:r w:rsidR="00CC3902" w:rsidRPr="00CC3902">
        <w:rPr>
          <w:rFonts w:ascii="Times New Roman" w:hAnsi="Times New Roman"/>
          <w:sz w:val="22"/>
          <w:szCs w:val="22"/>
          <w:shd w:val="clear" w:color="auto" w:fill="FFFFFF"/>
        </w:rPr>
        <w:t xml:space="preserve"> 95-3С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CC3902">
        <w:rPr>
          <w:rFonts w:ascii="Times New Roman" w:hAnsi="Times New Roman"/>
          <w:sz w:val="22"/>
          <w:szCs w:val="22"/>
        </w:rPr>
        <w:t>56 штук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9947D9">
        <w:rPr>
          <w:rFonts w:ascii="Times New Roman" w:hAnsi="Times New Roman" w:cs="Times New Roman"/>
          <w:iCs/>
          <w:color w:val="000000"/>
          <w:sz w:val="22"/>
          <w:szCs w:val="22"/>
        </w:rPr>
        <w:t>30</w:t>
      </w:r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9947D9">
        <w:rPr>
          <w:rFonts w:ascii="Times New Roman" w:hAnsi="Times New Roman" w:cs="Times New Roman"/>
          <w:iCs/>
          <w:color w:val="000000"/>
          <w:sz w:val="22"/>
          <w:szCs w:val="22"/>
        </w:rPr>
        <w:t>апреля</w:t>
      </w:r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9477B5" w:rsidRPr="001844C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</w:t>
      </w:r>
      <w:r w:rsidR="003600E7">
        <w:rPr>
          <w:rFonts w:ascii="Times New Roman" w:hAnsi="Times New Roman" w:cs="Times New Roman"/>
          <w:iCs/>
          <w:color w:val="000000"/>
          <w:sz w:val="22"/>
          <w:szCs w:val="22"/>
        </w:rPr>
        <w:t>1</w:t>
      </w:r>
      <w:r w:rsidR="009477B5" w:rsidRPr="001844C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года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B62B61" w:rsidRPr="00551458">
        <w:rPr>
          <w:rFonts w:ascii="Times New Roman" w:hAnsi="Times New Roman"/>
          <w:b/>
          <w:sz w:val="22"/>
          <w:szCs w:val="22"/>
        </w:rPr>
        <w:t>409 920,00 (четыреста девять тысяч девятьсот двадцать) рублей 00 копеек</w:t>
      </w:r>
      <w:r w:rsidR="00EF70D3" w:rsidRPr="00551458">
        <w:rPr>
          <w:rFonts w:ascii="Times New Roman" w:hAnsi="Times New Roman"/>
          <w:sz w:val="22"/>
          <w:szCs w:val="22"/>
        </w:rPr>
        <w:t>, в том числе НДС 20 %</w:t>
      </w:r>
    </w:p>
    <w:p w:rsidR="00E96EB1" w:rsidRPr="001844CF" w:rsidRDefault="000E5F0F" w:rsidP="001844CF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A23693" w:rsidRPr="00A23693">
        <w:rPr>
          <w:rFonts w:ascii="Times New Roman" w:hAnsi="Times New Roman"/>
          <w:b/>
          <w:sz w:val="22"/>
          <w:szCs w:val="22"/>
        </w:rPr>
        <w:t xml:space="preserve">Оплата производится Заказчиком в течение </w:t>
      </w:r>
      <w:r w:rsidR="009947D9">
        <w:rPr>
          <w:rFonts w:ascii="Times New Roman" w:hAnsi="Times New Roman"/>
          <w:b/>
          <w:bCs/>
          <w:sz w:val="22"/>
          <w:szCs w:val="22"/>
        </w:rPr>
        <w:t>60</w:t>
      </w:r>
      <w:r w:rsidR="00A23693" w:rsidRPr="00A23693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9947D9">
        <w:rPr>
          <w:rFonts w:ascii="Times New Roman" w:hAnsi="Times New Roman"/>
          <w:b/>
          <w:bCs/>
          <w:sz w:val="22"/>
          <w:szCs w:val="22"/>
        </w:rPr>
        <w:t>шестидесяти</w:t>
      </w:r>
      <w:r w:rsidR="00A23693" w:rsidRPr="00A23693">
        <w:rPr>
          <w:rFonts w:ascii="Times New Roman" w:hAnsi="Times New Roman"/>
          <w:b/>
          <w:bCs/>
          <w:sz w:val="22"/>
          <w:szCs w:val="22"/>
        </w:rPr>
        <w:t>) календарных</w:t>
      </w:r>
      <w:r w:rsidR="00A23693" w:rsidRPr="00A23693">
        <w:rPr>
          <w:rFonts w:ascii="Times New Roman" w:hAnsi="Times New Roman"/>
          <w:b/>
          <w:sz w:val="22"/>
          <w:szCs w:val="22"/>
        </w:rPr>
        <w:t xml:space="preserve"> дней</w:t>
      </w:r>
      <w:r w:rsidR="00A23693" w:rsidRPr="00A23693">
        <w:rPr>
          <w:rFonts w:ascii="Times New Roman" w:hAnsi="Times New Roman"/>
          <w:sz w:val="22"/>
          <w:szCs w:val="22"/>
        </w:rPr>
        <w:t xml:space="preserve"> с момента подписания </w:t>
      </w:r>
      <w:r w:rsidR="00A23693" w:rsidRPr="00A23693">
        <w:rPr>
          <w:rFonts w:ascii="Times New Roman" w:hAnsi="Times New Roman"/>
          <w:bCs/>
          <w:sz w:val="22"/>
          <w:szCs w:val="22"/>
        </w:rPr>
        <w:t>товарной накладной</w:t>
      </w:r>
      <w:r w:rsidR="00A23693" w:rsidRPr="00A23693">
        <w:rPr>
          <w:rFonts w:ascii="Times New Roman" w:hAnsi="Times New Roman"/>
          <w:sz w:val="22"/>
          <w:szCs w:val="22"/>
        </w:rPr>
        <w:t>, на основании выставленного Поставщиком счёта (счета-фактуры) в соответствии с условиями Договора и приложений к нему</w:t>
      </w:r>
      <w:r w:rsidR="00EF70D3" w:rsidRPr="001844CF">
        <w:rPr>
          <w:rFonts w:ascii="Times New Roman" w:hAnsi="Times New Roman"/>
          <w:sz w:val="22"/>
          <w:szCs w:val="22"/>
        </w:rPr>
        <w:t>.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CC3902">
        <w:rPr>
          <w:sz w:val="22"/>
          <w:szCs w:val="22"/>
        </w:rPr>
        <w:t>23.61.12.162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CC3902">
        <w:rPr>
          <w:sz w:val="22"/>
          <w:szCs w:val="22"/>
        </w:rPr>
        <w:t>23.61.1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15660C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15660C" w:rsidRPr="001844CF">
        <w:rPr>
          <w:rFonts w:ascii="Times New Roman" w:hAnsi="Times New Roman"/>
          <w:sz w:val="22"/>
          <w:szCs w:val="22"/>
        </w:rPr>
        <w:t>Остальные условия проведения закупки содержатся в прилагаемом проекте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15660C" w:rsidRPr="001844CF">
        <w:rPr>
          <w:rFonts w:ascii="Times New Roman" w:hAnsi="Times New Roman"/>
          <w:sz w:val="22"/>
          <w:szCs w:val="22"/>
        </w:rPr>
        <w:t>, являющемся неотъемлемой частью настоящего извещения (документации) о закупке.</w:t>
      </w:r>
    </w:p>
    <w:p w:rsidR="00AF021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AF021B" w:rsidRPr="001844CF">
        <w:rPr>
          <w:rFonts w:ascii="Times New Roman" w:hAnsi="Times New Roman"/>
          <w:sz w:val="22"/>
          <w:szCs w:val="22"/>
        </w:rPr>
        <w:t xml:space="preserve">Установленные заказчиком требования к </w:t>
      </w:r>
      <w:r w:rsidR="008E70A3" w:rsidRPr="001844CF">
        <w:rPr>
          <w:rFonts w:ascii="Times New Roman" w:hAnsi="Times New Roman"/>
          <w:sz w:val="22"/>
          <w:szCs w:val="22"/>
        </w:rPr>
        <w:t xml:space="preserve">безопасности, </w:t>
      </w:r>
      <w:r w:rsidR="00AF021B" w:rsidRPr="001844CF">
        <w:rPr>
          <w:rFonts w:ascii="Times New Roman" w:hAnsi="Times New Roman"/>
          <w:sz w:val="22"/>
          <w:szCs w:val="22"/>
        </w:rPr>
        <w:t>качеству, техническим характеристикам</w:t>
      </w:r>
      <w:r w:rsidR="008E70A3" w:rsidRPr="001844CF">
        <w:rPr>
          <w:rFonts w:ascii="Times New Roman" w:hAnsi="Times New Roman"/>
          <w:sz w:val="22"/>
          <w:szCs w:val="22"/>
        </w:rPr>
        <w:t>,</w:t>
      </w:r>
      <w:r w:rsidR="00AF021B" w:rsidRPr="001844CF">
        <w:rPr>
          <w:rFonts w:ascii="Times New Roman" w:hAnsi="Times New Roman"/>
          <w:sz w:val="22"/>
          <w:szCs w:val="22"/>
        </w:rPr>
        <w:t xml:space="preserve"> функциональным характеристикам (потребительским свойствам) товара, </w:t>
      </w:r>
      <w:r w:rsidR="008E70A3" w:rsidRPr="001844CF">
        <w:rPr>
          <w:rFonts w:ascii="Times New Roman" w:hAnsi="Times New Roman"/>
          <w:sz w:val="22"/>
          <w:szCs w:val="22"/>
        </w:rPr>
        <w:t xml:space="preserve">работы, услуги, </w:t>
      </w:r>
      <w:r w:rsidR="00AF021B" w:rsidRPr="001844CF">
        <w:rPr>
          <w:rFonts w:ascii="Times New Roman" w:hAnsi="Times New Roman"/>
          <w:sz w:val="22"/>
          <w:szCs w:val="22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проект</w:t>
      </w:r>
      <w:r w:rsidR="00FD7270" w:rsidRPr="001844CF">
        <w:rPr>
          <w:rFonts w:ascii="Times New Roman" w:hAnsi="Times New Roman"/>
          <w:sz w:val="22"/>
          <w:szCs w:val="22"/>
        </w:rPr>
        <w:t>е</w:t>
      </w:r>
      <w:r w:rsidR="00AF021B" w:rsidRPr="001844CF">
        <w:rPr>
          <w:rFonts w:ascii="Times New Roman" w:hAnsi="Times New Roman"/>
          <w:sz w:val="22"/>
          <w:szCs w:val="22"/>
        </w:rPr>
        <w:t xml:space="preserve"> договора</w:t>
      </w:r>
      <w:r w:rsidR="00FD7270" w:rsidRPr="001844CF">
        <w:rPr>
          <w:rFonts w:ascii="Times New Roman" w:hAnsi="Times New Roman"/>
          <w:sz w:val="22"/>
          <w:szCs w:val="22"/>
        </w:rPr>
        <w:t xml:space="preserve"> (Приложение №1 к Извещению)</w:t>
      </w:r>
      <w:r w:rsidR="00AF021B" w:rsidRPr="001844CF">
        <w:rPr>
          <w:rFonts w:ascii="Times New Roman" w:hAnsi="Times New Roman"/>
          <w:sz w:val="22"/>
          <w:szCs w:val="22"/>
        </w:rPr>
        <w:t>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.5.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5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6" w:name="_Ref389222470"/>
      <w:bookmarkEnd w:id="5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6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FD7270" w:rsidRPr="001844CF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Приложения:</w:t>
      </w:r>
    </w:p>
    <w:p w:rsidR="00D47F49" w:rsidRDefault="00FD7270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Приложение №1 к Извещению – Проект договора.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Приложение №1 </w:t>
      </w:r>
    </w:p>
    <w:p w:rsidR="00A64B5D" w:rsidRPr="00A64B5D" w:rsidRDefault="00A64B5D" w:rsidP="00A64B5D">
      <w:pPr>
        <w:suppressLineNumbers/>
        <w:tabs>
          <w:tab w:val="left" w:pos="6521"/>
        </w:tabs>
        <w:suppressAutoHyphens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 Извещению о проведении закупки у единственного поставщика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ПРОЕКТ ДОГОВОРА № ___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р.п. Зубова Поляна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ab/>
        <w:t xml:space="preserve">                                                                                  «___» ______________202</w:t>
      </w:r>
      <w:r w:rsidR="003600E7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г.                 </w:t>
      </w: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Общество с ограниченной ответственностью «Электротеплосеть»,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в лице  генерального директора  Трусова Юрия Евгеньевича, действующего на основании Устава», именуемое в дальнейшем «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Заказчик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»,  с одной стороны, и ________________________________________________________________, в лице ______________ действующий на основании _______________________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,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именуемое в дальнейшем «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Поставщик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», с другой стороны, при совместном упоминании   в дальнейшем Стороны, с соблюдением требований Федерального закона от 18.07.2011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г.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№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223-ФЗ «О закупках товаров, работ, услуг отдельными видами юридических лиц», на основании пункта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13.4.2</w:t>
      </w:r>
      <w:r w:rsidR="009947D9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5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Положения о порядке проведения регламентированных закупок товаров, работ, услуг для нужд ООО «Электротеплосеть, </w:t>
      </w:r>
      <w:r w:rsidR="009947D9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извещения _________,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протокола ЦЗО о проведении закупки у единственного поставщика от ___________ года</w:t>
      </w:r>
      <w:r w:rsidR="00D77930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,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 заключили настоящий Договор о нижеследующем:</w:t>
      </w:r>
    </w:p>
    <w:p w:rsidR="00A64B5D" w:rsidRPr="00A64B5D" w:rsidRDefault="00A64B5D" w:rsidP="00A64B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1. ПРЕДМЕТ ДОГОВОРА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1.1. Поставщик обязуется в обусловленный Договором срок поставить Заказчику </w:t>
      </w:r>
      <w:r w:rsid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56 стоек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</w:t>
      </w:r>
      <w:r w:rsid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железобетонных </w:t>
      </w:r>
      <w:proofErr w:type="gramStart"/>
      <w:r w:rsidR="00CC3902" w:rsidRP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СВ</w:t>
      </w:r>
      <w:proofErr w:type="gramEnd"/>
      <w:r w:rsidR="00CC3902" w:rsidRPr="00CC3902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95-3С</w:t>
      </w:r>
      <w:r w:rsidRPr="00A64B5D">
        <w:rPr>
          <w:rFonts w:ascii="Times New Roman" w:eastAsia="Times New Roman" w:hAnsi="Times New Roman"/>
          <w:b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(далее Товар)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, а</w:t>
      </w:r>
      <w:r w:rsidRPr="00A64B5D">
        <w:rPr>
          <w:rFonts w:ascii="Times New Roman" w:eastAsia="Times New Roman" w:hAnsi="Times New Roman"/>
          <w:i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Заказчик обязуется принять и оплатить Товар в срок, установленный Договором.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1.2.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Наименование, количество, характеристики Товара указываются в Спецификации (приложение № 1 к Договору) и Техническом задании (приложение № 2 к Договору), являющимся неотъемлемыми частями настоящего Договора.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1.3.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Передаваемый по Договору Товар должен находится в исправном состоянии, отвечающем требованиям, предъявляемым к эксплуатации Товара, используемому для производственных, коммерческих и иных целей в соответствии с его конструктивным назначением.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1.4.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1.5. Товар должен быть упакован в тару, отвечающую требованиям, которые установлены в технических регламентах, документах, принятых в соответствии с законодательством РФ о стандартизации, и обеспечивающую сохранность Товара при обычных условиях перевозки и хранения.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1.6. Гарантийный срок на поставляемый Товар составляет 36 месяцев с момента его передачи.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2. ЦЕНА ДОГОВОРА И ПОРЯДОК РАСЧЕТОВ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2.1. Цена на поставляемый Товар составляет </w:t>
      </w:r>
      <w:r w:rsidR="00B62B61" w:rsidRPr="00551458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409 920,00 (четыреста девять тысяч девятьсот двадцать) рублей 00 копеек, в том числе НДС 20 %</w:t>
      </w:r>
      <w:r w:rsidRPr="00CC3902">
        <w:rPr>
          <w:rFonts w:ascii="Times New Roman" w:eastAsia="Times New Roman" w:hAnsi="Times New Roman"/>
          <w:bCs/>
          <w:color w:val="FF0000"/>
          <w:kern w:val="1"/>
          <w:sz w:val="24"/>
          <w:szCs w:val="24"/>
          <w:lang w:eastAsia="ar-SA"/>
        </w:rPr>
        <w:t>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2.2.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Цена Договора включает в себя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работ и иные расходы, связанные с поставкой товара.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2.3. Цена договора является твердой и определяется на весь срок исполнения Договора. Изменение цены допускается только в случаях, предусмотренных законом.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2.4. Расчет с Поставщиком за поставленный Товар осуществляется Заказчиком в валюте Российской Федерации (рубль).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Оплата по Договору осуществляется в безналичном порядке путем перечисления Заказчиком денежных средств на расчетный счет Поставщика, указанный в Договоре. </w:t>
      </w:r>
      <w:r w:rsidRPr="00A64B5D">
        <w:rPr>
          <w:rFonts w:ascii="Times New Roman" w:eastAsia="Times New Roman" w:hAnsi="Times New Roman"/>
          <w:color w:val="800000"/>
          <w:kern w:val="1"/>
          <w:sz w:val="24"/>
          <w:szCs w:val="24"/>
          <w:lang w:eastAsia="ar-SA"/>
        </w:rPr>
        <w:t xml:space="preserve">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2.5.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Оплата производится Заказчиком в течение </w:t>
      </w:r>
      <w:r w:rsidR="009947D9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6</w:t>
      </w: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0 (</w:t>
      </w:r>
      <w:r w:rsidR="009947D9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шестидесяти</w:t>
      </w: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) календарных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дней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с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lastRenderedPageBreak/>
        <w:t xml:space="preserve">момента подписания </w:t>
      </w:r>
      <w:r w:rsidRPr="00A64B5D">
        <w:rPr>
          <w:rFonts w:ascii="Times New Roman" w:eastAsia="Times New Roman" w:hAnsi="Times New Roman"/>
          <w:bCs/>
          <w:color w:val="000000"/>
          <w:kern w:val="1"/>
          <w:sz w:val="24"/>
          <w:szCs w:val="24"/>
          <w:lang w:eastAsia="ar-SA"/>
        </w:rPr>
        <w:t>товарной накладной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, на основании выставленного Поставщиком счёта (счета-фактуры)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в соответствии с условиями Договора и приложений к нему.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2.6. Датой (днем) оплаты по Договору Стороны считают дату (день) списания денежных средств со счета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2.7. Товар, проданный в кредит, не считается находящимся в залоге у Поставщика.</w:t>
      </w:r>
    </w:p>
    <w:p w:rsidR="00842AE3" w:rsidRDefault="00842AE3" w:rsidP="00842AE3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800000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 xml:space="preserve">3. СРОК И УСЛОВИЯ ПОСТАВКИ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3.1. Место поставки: 431110,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  <w:t>Российская Федерация, Республика Мордовия, Зубово-Полянский район, р.п. Зубова Поляна ул. Советская д.70А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kern w:val="1"/>
          <w:sz w:val="24"/>
          <w:szCs w:val="24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3.2. Сроки поставки Товара: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т</w:t>
      </w:r>
      <w:r w:rsidRPr="00A64B5D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 xml:space="preserve">овар поставляется единой партией в срок до </w:t>
      </w:r>
      <w:r w:rsidR="009947D9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30.04.</w:t>
      </w:r>
      <w:r w:rsidR="003600E7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2021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года по адресу, указанному в п. 3.1 настоящего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iCs/>
          <w:color w:val="000000"/>
          <w:kern w:val="1"/>
          <w:sz w:val="24"/>
          <w:szCs w:val="24"/>
        </w:rPr>
        <w:t>3.3. Право выбора вида транспорта и определения других условий доставки принадлежит Поставщику. Доставка осуществляется за счет Поставщика.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3.4. Заказчик вправе, уведомив Поставщика, отказаться от принятия Товара, поставка которого просрочена.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3.5. Поставленный Товар должен быть </w:t>
      </w:r>
      <w:proofErr w:type="spell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затарен</w:t>
      </w:r>
      <w:proofErr w:type="spell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 (или) упакован обычным для данного товара способом, а при отсутствии такового - способом, обеспечивающим сохранность товаров подобного рода при обычных условиях хранения и транспортирования.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3.6. Тара (упаковка) является одноразовой, возврату Поставщику не подлежит. Стоимость тары (упаковки) товара входит в цену и отдельно не оплачивается.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3.7. Поставщик считается исполнившим обязанность по поставке Товара в момент вручения Товара Заказчику и подписания товарной накладной.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3.8. Если Товар передается в ненадлежащей таре (упаковке) либо без неё, Заказчик вправе потребовать от Поставщика </w:t>
      </w:r>
      <w:proofErr w:type="spell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затарить</w:t>
      </w:r>
      <w:proofErr w:type="spell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и (или) упаковать товар либо заменить ненадлежащую тару (упаковку) или предъявить Поставщику требование, вытекающие из передачи товара ненадлежащего качества.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3.9. Маркировка товара должна соответствовать обязательным требованиям.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3.10. Право собственности на Товар переходит к Заказчику в момент передачи Товара.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3.11. Риск случайной гибели и случайного повреждения Товара переходят к Заказчику с момента вручения ему товара.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3</w:t>
      </w:r>
      <w:bookmarkStart w:id="7" w:name="_ref_21960634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.12.</w:t>
      </w:r>
      <w:bookmarkEnd w:id="7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Заказчик, обнаруживший после приемки Товара недостатки, которые не могли быть установлены при приемке (скрытые недостатки), в том числе такие, которые были умышленно скрыты Поставщиком, обязан известить об этом Поставщика в течение 10 дней после их обнаружении и вправе потребовать безвозмездного их устранения, замены Товара и возмещения убытков.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0"/>
          <w:kern w:val="1"/>
          <w:sz w:val="24"/>
          <w:szCs w:val="24"/>
          <w:lang w:eastAsia="ar-SA"/>
        </w:rPr>
        <w:t>4. ПОРЯДОК ПРИЕМКИ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4.1. Заказчик обязан совершить все действия, которые согласно обычно предъявляемым требованиям необходимы с его стороны для обеспечения приемки Товара.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4.2. Осмотр товара и проверка его количества, качества и комплектности производятся в месте доставки в день вручения товара Заказчику. Заказчик не принимает товар, если в ходе осмотра и проверки обнаружится, что он не соответствует условиям Договора.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4.3. Проверка количества товара производится путем подсчета товарных единиц.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4.4. Проверка комплектности товара осуществляется путем визуального осмотра.</w:t>
      </w:r>
    </w:p>
    <w:p w:rsid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4.5. Проверка качества товара осуществляется в соответствии с обычно применяемым в отношении данного товара порядком проверки, если иное не предусмотрено законом или иным правовым актом.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5. КОМПЛЕКТНОСТЬ И ДОКУМЕНТЫ НА ТОВАР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5.1. Комплектность Товара определяется обычаями делового оборота или иными обычно предъявляемыми требованиями.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5.2. Документы, передаваемые Заказчику: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5.2.1. Поставщик обязан передать Заказчику следующие документы: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товарную накладную (№ ТОРГ-12), составленную на поставляемый Товар в двух экземплярах (один экземпляр возвращается Поставщику после подписания Заказчиком);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инструкции по эксплуатации Товара;</w:t>
      </w:r>
    </w:p>
    <w:p w:rsidR="00842AE3" w:rsidRPr="00A64B5D" w:rsidRDefault="00A64B5D" w:rsidP="00842A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- сертификат соответствия на поставляемый Товар.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5.2. Накладная и другие документы, передаваемые Заказчику, подлежат передаче ему одновременно с Товаром.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5.3. Передаваемый по Договору Товар не был в употреблении и недостатков не имеет.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5.4. Качество Товара должно соответствовать обязательным требованиям, установленным нормативными документами для соответствующего вида Товара.</w:t>
      </w:r>
    </w:p>
    <w:p w:rsidR="00A64B5D" w:rsidRPr="00A64B5D" w:rsidRDefault="00A64B5D" w:rsidP="00A64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5.5. Заказчик, которому поставлены товары ненадлежащего качества, вправе предъявить Поставщику требования, предусмотренные </w:t>
      </w:r>
      <w:r w:rsidRPr="00A64B5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ст. 475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ГК РФ, за исключением случая, когда Поставщик, получивший уведомление Заказчика о недостатках поставленных товаров, без промедления заменит поставленные товары товарами надлежащего качества.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6. ОТВЕТСТВЕННОСТЬ СТОРОН.  </w:t>
      </w:r>
    </w:p>
    <w:p w:rsidR="00A64B5D" w:rsidRPr="00A64B5D" w:rsidRDefault="00A64B5D" w:rsidP="00A64B5D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6.1.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A64B5D">
        <w:rPr>
          <w:rFonts w:ascii="Times New Roman" w:eastAsia="Times New Roman" w:hAnsi="Times New Roman"/>
          <w:kern w:val="1"/>
          <w:sz w:val="24"/>
          <w:szCs w:val="24"/>
          <w:lang w:eastAsia="ru-RU"/>
        </w:rPr>
        <w:t>законодательством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 РФ.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6.</w:t>
      </w:r>
      <w:r w:rsidR="0055145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2</w:t>
      </w:r>
      <w:r w:rsidRPr="00A64B5D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7. РАЗРЕШЕНИЕ СПОРОВ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7.1. Все споры и разногласия, которые могут возникнуть в связи с выполнением обязательств по Договору, Стороны будут стремиться разрешать путем переговоров.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7.2. Претензионный порядок до судебного урегулирования споров, вытекающих из Договора, является для Сторон обязательным.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7.3. До предъявления иска, вытекающего из настоящего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7.4. Претензия направляется в письменной форме с указанием допущенных нарушений со ссылкой на соответствующие положения Договора или его приложений, размер неустойки и (или) убытков, а также действия, которые должны быть произведены для устранения нарушений.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7.5. Срок рассмотрения писем, уведомлений или претензий не может превышать 20 (двадцать) календарных дней со дня их получения.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7.6. В случае если указанные споры и разногласия не могут быть разрешены путем переговоров, они подлежат разрешению в порядке, предусмотренном действующим законодательством Российской Федерации, в Арбитражном суде Республики Мордовия.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8. ЗАКЛЮЧИТЕЛЬНЫЕ ПОЛОЖЕНИЯ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8.1. </w:t>
      </w:r>
      <w:r w:rsidR="003600E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Договор вступает в силу со дня его заключения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 xml:space="preserve"> и действует до полного </w:t>
      </w:r>
      <w:r w:rsidR="003600E7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исполнения Сторонами взятых на себя обязательств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. 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8.2. 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8.3. Любые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8.4.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8.5.  При изменении наименования, юридического адреса, реквизитов и иных сведений Поставщик в течение трех дней со дня изменения таких сведений обязан письменно известить об этом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8.6. Все уведомления и извещения, необходимые в соответствии с Договором, совершаются в письменной форме и должны быть переданы лично или направлены заказной почтой, электронным сообщением, по факсу или иным способом, позволяющим установить факт отправки корреспонденции, с последующим предоставлением оригинала по адресам, указанным Сторонами.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8.7. </w:t>
      </w:r>
      <w:proofErr w:type="gramStart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Договор</w:t>
      </w:r>
      <w:proofErr w:type="gramEnd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может быть расторгнут по соглашению Сторон, по решению суда, и</w:t>
      </w:r>
      <w:r w:rsidRPr="00A64B5D">
        <w:rPr>
          <w:rFonts w:ascii="Times New Roman" w:eastAsia="Times New Roman" w:hAnsi="Times New Roman"/>
          <w:color w:val="FF3333"/>
          <w:kern w:val="1"/>
          <w:sz w:val="24"/>
          <w:szCs w:val="24"/>
          <w:lang w:eastAsia="ar-SA"/>
        </w:rPr>
        <w:t xml:space="preserve">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в случае одностороннего отказа одной из Сторон от исполнения Договора в соответствии с гражданским законодательством РФ.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8.8. При расторжении Договора в связи с односторонним отказом Стороны Договора от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исполнения Договора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8.9. Поставщик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 xml:space="preserve"> обязуется хранить в тайне любую информацию и данные, предоставляемые в связи с исполнением Договора, не раскрывать и не разглашать третьим лицам в целом или частично факты и информацию без предварительного письменного согласия Заказчика. Подрядчик обязуется не использовать факты или информацию, полученные при исполнении Договора, для любых целей без предварительного согласия Заказчика.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Обязательства конфиденциальности, возложенные на Подрядчика Договором, не распространяются на общедоступную информацию.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данных, а также иных сведений, составляющих тайну в соответствии с действующим законодательством, в случае, если при исполнении обязательств по Договору требуется доступ к таким данным или такие данные стали известными в процессе исполнения обязательств, предусмотренных Договором.</w:t>
      </w:r>
      <w:proofErr w:type="gramEnd"/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8.10.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составлен в 2 (двух) экземплярах, имеющих равную юридическую силу, по одному экземпляру для каждой из Сторон.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8.11. Во всем остальном, что не предусмотрено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Договором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, Стороны руководствуются действующим законодательством РФ. </w:t>
      </w:r>
      <w:r w:rsidRPr="00A64B5D">
        <w:rPr>
          <w:rFonts w:ascii="Times New Roman" w:eastAsia="Times New Roman" w:hAnsi="Times New Roman"/>
          <w:color w:val="FF3333"/>
          <w:kern w:val="1"/>
          <w:sz w:val="24"/>
          <w:szCs w:val="24"/>
          <w:lang w:eastAsia="ar-SA"/>
        </w:rPr>
        <w:t xml:space="preserve">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8.12. Если какое-либо из положений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становится недействительным, это не затрагивает действительности остальных его положений.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8.13. Приложение № 1 Спецификация </w:t>
      </w:r>
    </w:p>
    <w:p w:rsidR="00A64B5D" w:rsidRPr="00A64B5D" w:rsidRDefault="00A64B5D" w:rsidP="00A6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Приложение № 2 Техническое задание к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Договору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являются неотъемлемой частью </w:t>
      </w:r>
      <w:r w:rsidRPr="00A64B5D">
        <w:rPr>
          <w:rFonts w:ascii="Times New Roman" w:eastAsia="Times New Roman" w:hAnsi="Times New Roman"/>
          <w:bCs/>
          <w:color w:val="00000A"/>
          <w:kern w:val="1"/>
          <w:sz w:val="24"/>
          <w:szCs w:val="24"/>
          <w:lang w:eastAsia="ar-SA"/>
        </w:rPr>
        <w:t>Договора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.</w:t>
      </w: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>9. ЮРИДИЧЕСКИЕ АДРЕСА,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5136"/>
      </w:tblGrid>
      <w:tr w:rsidR="00A64B5D" w:rsidRPr="00A64B5D" w:rsidTr="0082490D">
        <w:tc>
          <w:tcPr>
            <w:tcW w:w="5070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 xml:space="preserve">ЗАКАЗЧИК: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FD0636" w:rsidRDefault="00FD0636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Общество</w:t>
            </w:r>
            <w:r w:rsidR="00A64B5D" w:rsidRPr="00FD0636">
              <w:rPr>
                <w:rFonts w:ascii="Times New Roman" w:eastAsia="Times New Roman" w:hAnsi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 с ограниченной ответственностью «Электротеплосеть»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431110, Республика Мордовия, Зубово-Полянский район, р.п. Зубова Поляна, ул. Советская, д.70 А.                                               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ИНН 1308082103 КПП 130801001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ОГРН 1041302005360                     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Расчетный счет 40702810200000003038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АКБ «АКТИВ-БАНК» (ПАО) 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spellStart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Кор</w:t>
            </w:r>
            <w:proofErr w:type="gramStart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.с</w:t>
            </w:r>
            <w:proofErr w:type="gramEnd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чет</w:t>
            </w:r>
            <w:proofErr w:type="spellEnd"/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30101810500000000752</w:t>
            </w:r>
          </w:p>
          <w:p w:rsidR="00A64B5D" w:rsidRPr="00FD0636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БИК 048952752</w:t>
            </w:r>
          </w:p>
          <w:p w:rsidR="00A64B5D" w:rsidRPr="00A64B5D" w:rsidRDefault="004B319E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hyperlink r:id="rId13" w:history="1"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elektrotszbv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@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.</w:t>
              </w:r>
              <w:r w:rsidR="00A64B5D" w:rsidRPr="00FD0636">
                <w:rPr>
                  <w:rFonts w:ascii="Times New Roman" w:eastAsia="Times New Roman" w:hAnsi="Times New Roman"/>
                  <w:color w:val="0000FF"/>
                  <w:kern w:val="1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  <w:t>ПОСТАВЩИК: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Юридический адрес: 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Почтовый адрес:  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</w:tr>
      <w:tr w:rsidR="00A64B5D" w:rsidRPr="00A64B5D" w:rsidTr="0082490D">
        <w:tc>
          <w:tcPr>
            <w:tcW w:w="5070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ЗАКАЗЧИК: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Генеральный директор  ООО «Электротеплосеть»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______________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Ю.Е.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Трусов</w:t>
            </w:r>
            <w:r w:rsidR="00FD0636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5136" w:type="dxa"/>
          </w:tcPr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ПОСТАВЩИК:</w:t>
            </w:r>
          </w:p>
          <w:p w:rsidR="00A64B5D" w:rsidRPr="00A64B5D" w:rsidRDefault="00A64B5D" w:rsidP="00A64B5D">
            <w:pPr>
              <w:tabs>
                <w:tab w:val="left" w:pos="381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______________ /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_______________</w:t>
            </w: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</w:t>
            </w:r>
          </w:p>
          <w:p w:rsidR="00A64B5D" w:rsidRPr="00A64B5D" w:rsidRDefault="00A64B5D" w:rsidP="00A64B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93796E" w:rsidRDefault="0093796E" w:rsidP="00CC3902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93796E" w:rsidRDefault="0093796E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551458" w:rsidRDefault="00551458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 xml:space="preserve">Приложение № 1 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к  договору  № </w:t>
      </w:r>
    </w:p>
    <w:p w:rsidR="00705EB7" w:rsidRPr="00A64B5D" w:rsidRDefault="00705EB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____________________________</w:t>
      </w: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 xml:space="preserve">                                                                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4"/>
          <w:szCs w:val="24"/>
          <w:lang w:eastAsia="ar-SA"/>
        </w:rPr>
        <w:t>СПЕЦИФИКАЦИЯ</w:t>
      </w: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65"/>
        <w:gridCol w:w="1975"/>
        <w:gridCol w:w="970"/>
        <w:gridCol w:w="848"/>
        <w:gridCol w:w="1689"/>
        <w:gridCol w:w="1511"/>
      </w:tblGrid>
      <w:tr w:rsidR="00A64B5D" w:rsidRPr="00A64B5D" w:rsidTr="0082490D">
        <w:tc>
          <w:tcPr>
            <w:tcW w:w="54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6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7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Страна происхождения</w:t>
            </w:r>
          </w:p>
        </w:tc>
        <w:tc>
          <w:tcPr>
            <w:tcW w:w="97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848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689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Цена, с учетом всех включенных расходов, руб.</w:t>
            </w:r>
          </w:p>
        </w:tc>
        <w:tc>
          <w:tcPr>
            <w:tcW w:w="1511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Сумма, с учетом всех включенных расходов, руб.</w:t>
            </w:r>
          </w:p>
        </w:tc>
      </w:tr>
      <w:tr w:rsidR="00A64B5D" w:rsidRPr="00A64B5D" w:rsidTr="0082490D">
        <w:tc>
          <w:tcPr>
            <w:tcW w:w="540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5" w:type="dxa"/>
          </w:tcPr>
          <w:p w:rsidR="00A64B5D" w:rsidRPr="00A64B5D" w:rsidRDefault="00A64B5D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5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8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89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1" w:type="dxa"/>
          </w:tcPr>
          <w:p w:rsidR="00A64B5D" w:rsidRPr="00A64B5D" w:rsidRDefault="00FD0636" w:rsidP="00A64B5D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ar-SA"/>
              </w:rPr>
              <w:t>7</w:t>
            </w:r>
          </w:p>
        </w:tc>
      </w:tr>
      <w:tr w:rsidR="00A64B5D" w:rsidRPr="00A64B5D" w:rsidTr="00705EB7">
        <w:tc>
          <w:tcPr>
            <w:tcW w:w="540" w:type="dxa"/>
          </w:tcPr>
          <w:p w:rsidR="00A64B5D" w:rsidRPr="00A64B5D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A64B5D"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</w:tcPr>
          <w:p w:rsidR="00A64B5D" w:rsidRPr="000D2D89" w:rsidRDefault="00CC3902" w:rsidP="003600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Стойки железобетонные </w:t>
            </w:r>
            <w:proofErr w:type="gramStart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СВ</w:t>
            </w:r>
            <w:proofErr w:type="gramEnd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95-3С</w:t>
            </w:r>
          </w:p>
        </w:tc>
        <w:tc>
          <w:tcPr>
            <w:tcW w:w="1975" w:type="dxa"/>
          </w:tcPr>
          <w:p w:rsidR="00A64B5D" w:rsidRPr="000D2D89" w:rsidRDefault="0093796E" w:rsidP="00705EB7">
            <w:pPr>
              <w:tabs>
                <w:tab w:val="left" w:pos="1275"/>
                <w:tab w:val="left" w:pos="657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Россия</w:t>
            </w:r>
          </w:p>
        </w:tc>
        <w:tc>
          <w:tcPr>
            <w:tcW w:w="970" w:type="dxa"/>
          </w:tcPr>
          <w:p w:rsidR="00A64B5D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8" w:type="dxa"/>
          </w:tcPr>
          <w:p w:rsidR="00A64B5D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9" w:type="dxa"/>
          </w:tcPr>
          <w:p w:rsidR="00A64B5D" w:rsidRPr="00CC3902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A64B5D" w:rsidRPr="00CC3902" w:rsidRDefault="00A64B5D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  <w:tr w:rsidR="00705EB7" w:rsidRPr="00A64B5D" w:rsidTr="00705EB7">
        <w:tc>
          <w:tcPr>
            <w:tcW w:w="540" w:type="dxa"/>
          </w:tcPr>
          <w:p w:rsidR="00705EB7" w:rsidRPr="00A64B5D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75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705EB7" w:rsidRPr="000D2D89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705EB7" w:rsidRPr="000D2D89" w:rsidRDefault="00CC3902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  <w:r w:rsidRPr="000D2D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9" w:type="dxa"/>
          </w:tcPr>
          <w:p w:rsidR="00705EB7" w:rsidRPr="00CC3902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705EB7" w:rsidRPr="00CC3902" w:rsidRDefault="00705EB7" w:rsidP="00705E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ar-SA"/>
        </w:rPr>
        <w:t xml:space="preserve">ИТОГО: </w:t>
      </w: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bookmarkStart w:id="8" w:name="OLE_LINK26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Заказчик:                                                                                                         Поставщик:</w:t>
      </w:r>
    </w:p>
    <w:p w:rsidR="00A64B5D" w:rsidRPr="00A64B5D" w:rsidRDefault="00A64B5D" w:rsidP="00A64B5D">
      <w:pPr>
        <w:suppressAutoHyphens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ab/>
      </w: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/>
          <w:color w:val="00000A"/>
          <w:kern w:val="1"/>
          <w:sz w:val="24"/>
          <w:szCs w:val="20"/>
          <w:lang w:eastAsia="ru-RU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_____________</w:t>
      </w:r>
      <w:bookmarkEnd w:id="8"/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/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Трусов Ю.Е.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>/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                           </w:t>
      </w:r>
      <w:r w:rsidR="00FD0636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                     </w:t>
      </w: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  <w:t xml:space="preserve">   ___________/____________/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</w:p>
    <w:p w:rsidR="00A64B5D" w:rsidRDefault="00A64B5D" w:rsidP="00A64B5D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sectPr w:rsidR="00A64B5D" w:rsidSect="0093796E">
          <w:pgSz w:w="11906" w:h="16838"/>
          <w:pgMar w:top="567" w:right="567" w:bottom="567" w:left="993" w:header="720" w:footer="567" w:gutter="0"/>
          <w:cols w:space="720"/>
          <w:titlePg/>
          <w:docGrid w:linePitch="401" w:charSpace="-6350"/>
        </w:sectPr>
      </w:pPr>
    </w:p>
    <w:p w:rsidR="00A64B5D" w:rsidRPr="00A64B5D" w:rsidRDefault="00A64B5D" w:rsidP="003524D7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lastRenderedPageBreak/>
        <w:t>Приложение № 2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к  договору  №</w:t>
      </w:r>
    </w:p>
    <w:p w:rsidR="001D2DAD" w:rsidRDefault="001D2DA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kern w:val="1"/>
          <w:sz w:val="24"/>
          <w:szCs w:val="24"/>
          <w:lang w:eastAsia="ar-SA"/>
        </w:rPr>
        <w:t>___________________________</w:t>
      </w:r>
    </w:p>
    <w:p w:rsid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 w:rsidRPr="00A64B5D"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  <w:t xml:space="preserve"> </w:t>
      </w:r>
    </w:p>
    <w:p w:rsidR="003524D7" w:rsidRDefault="001D2DAD" w:rsidP="001D2DAD">
      <w:pPr>
        <w:tabs>
          <w:tab w:val="left" w:pos="1275"/>
          <w:tab w:val="left" w:pos="657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ТЕХНИЧЕСКОЕ ЗАДАНИЕ:</w:t>
      </w:r>
    </w:p>
    <w:p w:rsidR="003524D7" w:rsidRDefault="003524D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p w:rsidR="003524D7" w:rsidRDefault="003524D7" w:rsidP="003524D7">
      <w:pPr>
        <w:tabs>
          <w:tab w:val="left" w:pos="1275"/>
          <w:tab w:val="left" w:pos="65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tbl>
      <w:tblPr>
        <w:tblpPr w:leftFromText="180" w:rightFromText="180" w:vertAnchor="page" w:horzAnchor="margin" w:tblpXSpec="center" w:tblpY="184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1797"/>
        <w:gridCol w:w="1559"/>
        <w:gridCol w:w="850"/>
        <w:gridCol w:w="709"/>
        <w:gridCol w:w="5103"/>
      </w:tblGrid>
      <w:tr w:rsidR="001D2DAD" w:rsidTr="001D2DAD">
        <w:trPr>
          <w:trHeight w:val="160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Маркировка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Ед. изм.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Требование к качеству, техническим характеристикам товара, работы, услуги, к функциональным характеристикам (потребительским свойствам) товара, и иные требования, связанные с определением соответствия поставляемого товара, выполняемой работы, оказываемой услуги </w:t>
            </w:r>
            <w:proofErr w:type="gramEnd"/>
          </w:p>
        </w:tc>
      </w:tr>
      <w:tr w:rsidR="003524D7" w:rsidTr="001D2DAD">
        <w:trPr>
          <w:trHeight w:val="1230"/>
        </w:trPr>
        <w:tc>
          <w:tcPr>
            <w:tcW w:w="10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Общие требования к поставляемой продукции: </w:t>
            </w:r>
          </w:p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1. Продукция ранее не использованная, новая, изготовленная в соответствии с ГОСТ, ТУ </w:t>
            </w:r>
          </w:p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2. Продукция с датой изготовления не ранее 2020 года. Обязательное наличие копий сертификатов соответствия, заверенных синей печатью предприятия-изготовителя при наличии требования в ФЗ об обязательной сертификации.</w:t>
            </w:r>
          </w:p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3. Не допускается поставка аналогов.                                                                                                                                              4. Стойки </w:t>
            </w:r>
            <w:proofErr w:type="gramStart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СВ</w:t>
            </w:r>
            <w:proofErr w:type="gramEnd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95-3 предназначены дня строительства опор воздушных линий (ВЛ) 0,4-10 </w:t>
            </w:r>
            <w:proofErr w:type="spellStart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кВ.</w:t>
            </w:r>
            <w:proofErr w:type="spellEnd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изготовлены методом вибрирования из тяжелого бетона в соответствии с ТУ 5863-007-00113557-94.</w:t>
            </w:r>
          </w:p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Стойки железобетонные предназначены дня применения:</w:t>
            </w:r>
          </w:p>
          <w:p w:rsidR="009947D9" w:rsidRPr="009947D9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 при расчетной температуре наружного воздуха до минус 55</w:t>
            </w:r>
            <w:proofErr w:type="gramStart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°С</w:t>
            </w:r>
            <w:proofErr w:type="gramEnd"/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включительно;</w:t>
            </w:r>
          </w:p>
          <w:p w:rsidR="003524D7" w:rsidRDefault="009947D9" w:rsidP="00994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 в условиях газовой среды с неагрессивной степенью воздействия, в грунтах и грунтовых водах со слабо-, средне- и сильноагрессивной степенью воздействия.</w:t>
            </w:r>
          </w:p>
        </w:tc>
      </w:tr>
      <w:tr w:rsidR="001D2DAD" w:rsidTr="001D2DAD">
        <w:trPr>
          <w:trHeight w:val="43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Стойки</w:t>
            </w:r>
            <w:r w:rsidR="00352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95-3С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9947D9" w:rsidP="0035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7D9">
              <w:rPr>
                <w:rFonts w:ascii="Times New Roman" w:hAnsi="Times New Roman"/>
                <w:color w:val="000000"/>
                <w:sz w:val="24"/>
                <w:szCs w:val="24"/>
              </w:rPr>
              <w:t>продукция ранее не использованная, новая, изготовленная в соответствии с ГОСТ, ТУ - 5863-007-00113557-94</w:t>
            </w:r>
            <w:bookmarkStart w:id="9" w:name="_GoBack"/>
            <w:bookmarkEnd w:id="9"/>
          </w:p>
        </w:tc>
      </w:tr>
      <w:tr w:rsidR="003524D7" w:rsidTr="001D2DAD">
        <w:trPr>
          <w:trHeight w:val="225"/>
        </w:trPr>
        <w:tc>
          <w:tcPr>
            <w:tcW w:w="2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CC3902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D7" w:rsidRDefault="003524D7" w:rsidP="00352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524D7" w:rsidRDefault="003524D7" w:rsidP="00A64B5D">
      <w:pPr>
        <w:tabs>
          <w:tab w:val="left" w:pos="1275"/>
          <w:tab w:val="left" w:pos="657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A"/>
          <w:kern w:val="1"/>
          <w:sz w:val="20"/>
          <w:szCs w:val="20"/>
          <w:lang w:eastAsia="ar-SA"/>
        </w:rPr>
      </w:pPr>
    </w:p>
    <w:p w:rsidR="00A64B5D" w:rsidRPr="00A64B5D" w:rsidRDefault="00A64B5D" w:rsidP="003524D7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tabs>
          <w:tab w:val="left" w:pos="1275"/>
          <w:tab w:val="left" w:pos="657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  <w:t>Заказчик:                                                                                                         Поставщик:</w:t>
      </w:r>
    </w:p>
    <w:p w:rsidR="00A64B5D" w:rsidRPr="00A64B5D" w:rsidRDefault="00A64B5D" w:rsidP="00A64B5D">
      <w:pPr>
        <w:suppressAutoHyphens/>
        <w:spacing w:after="0" w:line="240" w:lineRule="auto"/>
        <w:ind w:left="40"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ab/>
      </w: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ind w:left="40"/>
        <w:contextualSpacing/>
        <w:jc w:val="center"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</w:p>
    <w:p w:rsidR="00A64B5D" w:rsidRPr="00A64B5D" w:rsidRDefault="00A64B5D" w:rsidP="00A64B5D">
      <w:pPr>
        <w:suppressAutoHyphens/>
        <w:spacing w:after="0" w:line="240" w:lineRule="auto"/>
        <w:contextualSpacing/>
        <w:textAlignment w:val="baseline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</w:pP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_____________ 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/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Трусов Ю.Е.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>/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           </w:t>
      </w:r>
      <w:r w:rsidR="00FD0636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                          </w:t>
      </w:r>
      <w:r w:rsidRPr="00A64B5D"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ru-RU"/>
        </w:rPr>
        <w:t xml:space="preserve">           _________________/____________/ </w:t>
      </w: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Pr="00A64B5D" w:rsidRDefault="00A64B5D" w:rsidP="00A64B5D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kern w:val="1"/>
          <w:sz w:val="22"/>
          <w:szCs w:val="22"/>
          <w:lang w:eastAsia="ar-SA"/>
        </w:rPr>
      </w:pPr>
    </w:p>
    <w:p w:rsidR="00A64B5D" w:rsidRDefault="00A64B5D">
      <w:pPr>
        <w:rPr>
          <w:rFonts w:ascii="Times New Roman" w:hAnsi="Times New Roman"/>
          <w:sz w:val="22"/>
          <w:szCs w:val="22"/>
        </w:rPr>
      </w:pPr>
    </w:p>
    <w:sectPr w:rsidR="00A64B5D" w:rsidSect="003524D7">
      <w:headerReference w:type="default" r:id="rId14"/>
      <w:footerReference w:type="default" r:id="rId15"/>
      <w:pgSz w:w="11906" w:h="16838"/>
      <w:pgMar w:top="426" w:right="850" w:bottom="1134" w:left="567" w:header="13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9E" w:rsidRDefault="004B319E" w:rsidP="00BE4551">
      <w:pPr>
        <w:spacing w:after="0" w:line="240" w:lineRule="auto"/>
      </w:pPr>
      <w:r>
        <w:separator/>
      </w:r>
    </w:p>
  </w:endnote>
  <w:endnote w:type="continuationSeparator" w:id="0">
    <w:p w:rsidR="004B319E" w:rsidRDefault="004B319E" w:rsidP="00BE4551">
      <w:pPr>
        <w:spacing w:after="0" w:line="240" w:lineRule="auto"/>
      </w:pPr>
      <w:r>
        <w:continuationSeparator/>
      </w:r>
    </w:p>
  </w:endnote>
  <w:endnote w:type="continuationNotice" w:id="1">
    <w:p w:rsidR="004B319E" w:rsidRDefault="004B31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9E" w:rsidRDefault="004B319E" w:rsidP="00BE4551">
      <w:pPr>
        <w:spacing w:after="0" w:line="240" w:lineRule="auto"/>
      </w:pPr>
      <w:r>
        <w:separator/>
      </w:r>
    </w:p>
  </w:footnote>
  <w:footnote w:type="continuationSeparator" w:id="0">
    <w:p w:rsidR="004B319E" w:rsidRDefault="004B319E" w:rsidP="00BE4551">
      <w:pPr>
        <w:spacing w:after="0" w:line="240" w:lineRule="auto"/>
      </w:pPr>
      <w:r>
        <w:continuationSeparator/>
      </w:r>
    </w:p>
  </w:footnote>
  <w:footnote w:type="continuationNotice" w:id="1">
    <w:p w:rsidR="004B319E" w:rsidRDefault="004B31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19E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47D9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lektrotszbv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5968-1F72-40DA-83EE-D1A0F06B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21</cp:revision>
  <cp:lastPrinted>2020-12-11T13:37:00Z</cp:lastPrinted>
  <dcterms:created xsi:type="dcterms:W3CDTF">2020-12-11T07:58:00Z</dcterms:created>
  <dcterms:modified xsi:type="dcterms:W3CDTF">2021-03-24T12:45:00Z</dcterms:modified>
</cp:coreProperties>
</file>